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21C" w:rsidRDefault="00D3012A" w:rsidP="00F81708">
      <w:pPr>
        <w:jc w:val="left"/>
      </w:pPr>
      <w:r>
        <w:t xml:space="preserve">Bonnie and Mike Tuson  </w:t>
      </w:r>
    </w:p>
    <w:p w:rsidR="00D3012A" w:rsidRDefault="00D3012A" w:rsidP="00F81708">
      <w:pPr>
        <w:jc w:val="left"/>
      </w:pPr>
      <w:r>
        <w:t>Jan 8</w:t>
      </w:r>
    </w:p>
    <w:p w:rsidR="00D3012A" w:rsidRDefault="00D3012A" w:rsidP="00F81708">
      <w:pPr>
        <w:jc w:val="left"/>
      </w:pPr>
      <w:r>
        <w:t>To</w:t>
      </w:r>
    </w:p>
    <w:p w:rsidR="00BD621C" w:rsidRDefault="00D3012A" w:rsidP="00F81708">
      <w:pPr>
        <w:jc w:val="left"/>
      </w:pPr>
      <w:proofErr w:type="spellStart"/>
      <w:r>
        <w:t>Rina</w:t>
      </w:r>
      <w:proofErr w:type="spellEnd"/>
      <w:r>
        <w:t xml:space="preserve"> </w:t>
      </w:r>
      <w:proofErr w:type="gramStart"/>
      <w:r>
        <w:t>( ENE</w:t>
      </w:r>
      <w:proofErr w:type="gramEnd"/>
      <w:r>
        <w:t xml:space="preserve">) </w:t>
      </w:r>
      <w:proofErr w:type="spellStart"/>
      <w:r>
        <w:t>Giacalone</w:t>
      </w:r>
      <w:proofErr w:type="spellEnd"/>
      <w:r>
        <w:t xml:space="preserve">  Agatha ( ENE) Garcia- Wright  </w:t>
      </w:r>
    </w:p>
    <w:p w:rsidR="00BD621C" w:rsidRDefault="00BD621C" w:rsidP="00F81708">
      <w:pPr>
        <w:jc w:val="left"/>
      </w:pPr>
    </w:p>
    <w:p w:rsidR="00D3012A" w:rsidRDefault="00D3012A" w:rsidP="00F81708">
      <w:pPr>
        <w:jc w:val="left"/>
      </w:pPr>
      <w:r>
        <w:t xml:space="preserve">Thank you for your response but I find it raises additional questions.  </w:t>
      </w:r>
    </w:p>
    <w:p w:rsidR="00D3012A" w:rsidRDefault="00D3012A" w:rsidP="00F81708">
      <w:pPr>
        <w:jc w:val="left"/>
      </w:pPr>
      <w:r>
        <w:t xml:space="preserve">You have indicated that the MOE will not be reviewing the documentation submitted to you from other wind developments that show a higher sound power level than what has been reported by the NRWC. Please provide me with an explanation as to why the MOE will not be considering this documentation.  Your reasons are likely to become very important in the future </w:t>
      </w:r>
      <w:proofErr w:type="gramStart"/>
      <w:r>
        <w:t>and  require</w:t>
      </w:r>
      <w:proofErr w:type="gramEnd"/>
      <w:r>
        <w:t xml:space="preserve"> an explanation from you.  You mention that there are differences but you do not say what they are.  This too will be important in the future and I will also require an explanation of what you feel the differences are.   Additional sound assessments were submitted to you but you have addressed just these two.  Can I assume that the MOE will also be dismissing those ones as well?  You also indicate that the MOE will seek confirmation regarding the accuracy of the noise specifications.  I would like to know who you will be seeking that confirmation from.   </w:t>
      </w:r>
    </w:p>
    <w:p w:rsidR="00D3012A" w:rsidRDefault="00D3012A" w:rsidP="00F81708">
      <w:pPr>
        <w:jc w:val="left"/>
      </w:pPr>
      <w:r>
        <w:t xml:space="preserve">You provided a response regarding the </w:t>
      </w:r>
      <w:proofErr w:type="spellStart"/>
      <w:r>
        <w:t>the</w:t>
      </w:r>
      <w:proofErr w:type="spellEnd"/>
      <w:r>
        <w:t xml:space="preserve"> 3dBA variance but I find your answer does not go far enough.  You've indicated that proponents can "choose" to include calculations and I am confused by that answer.  Does that mean that proponents decide whether or not to include it? Does this mean that a proponent can choose to leave it out in order to make the noise assessment work better for them?   Does the ministry not mandate it?  You also provide me with assurances that that the noise assessment will be carefully reviewed by ministry staff.  Would that be the noise assessment supplied by the proponent that is currently at issue?  I would like further information on how the review is conducted. What is the noise assessment compared to?  Are actual tests conducted to determine if the sound power levels are accurate?  You indicate that you will confirm the sound power level.  Who will you be confirming it with?  Again, in the face of evidence from other jurisdictions, why does the MOE not take a more precautionary approach?  </w:t>
      </w:r>
    </w:p>
    <w:p w:rsidR="00D3012A" w:rsidRDefault="00D3012A" w:rsidP="00F81708">
      <w:pPr>
        <w:jc w:val="left"/>
      </w:pPr>
      <w:r>
        <w:t xml:space="preserve">At this time I would also like to ask if the MOE is aware of a recent court decision in Germany regarding assignment of a noise penalty for </w:t>
      </w:r>
      <w:proofErr w:type="spellStart"/>
      <w:r>
        <w:t>Enercon</w:t>
      </w:r>
      <w:proofErr w:type="spellEnd"/>
      <w:r>
        <w:t xml:space="preserve"> wind turbines.  As you are likely aware, the decision was appealed but the higher court confirmed the decision.  What action will the MOE take in light of this decision and how will it impact applications where </w:t>
      </w:r>
      <w:proofErr w:type="spellStart"/>
      <w:r>
        <w:t>Enercon</w:t>
      </w:r>
      <w:proofErr w:type="spellEnd"/>
      <w:r>
        <w:t xml:space="preserve"> wind turbines are proposed for use?  </w:t>
      </w:r>
    </w:p>
    <w:p w:rsidR="00D3012A" w:rsidRDefault="00D3012A" w:rsidP="00F81708">
      <w:pPr>
        <w:jc w:val="left"/>
      </w:pPr>
      <w:r>
        <w:t xml:space="preserve">I would also like an explanation as to why the MOE has deemed the application complete when the noise assessment in the final report is based on a wind turbine that is 99m in height.  The turbines proposed in this project are much taller than that.  Lastly, why is the assessment accepted when it shows a sound power level of 104.8?  Your regulations require that the number be rounded off.  </w:t>
      </w:r>
    </w:p>
    <w:p w:rsidR="00D3012A" w:rsidRDefault="00D3012A" w:rsidP="00F81708">
      <w:pPr>
        <w:jc w:val="left"/>
      </w:pPr>
      <w:r>
        <w:t xml:space="preserve">I expect that you will advise me to submit comments to the registry and I intend to do that.  However, I am aware that the MOE does not respond to comments at the end of the posting period and for that reason, I am seeking answers from you directly.  </w:t>
      </w:r>
    </w:p>
    <w:p w:rsidR="00D3012A" w:rsidRDefault="00D3012A" w:rsidP="00F81708">
      <w:pPr>
        <w:jc w:val="left"/>
      </w:pPr>
      <w:r>
        <w:t>Thank you.</w:t>
      </w:r>
    </w:p>
    <w:p w:rsidR="00D3012A" w:rsidRDefault="00D3012A" w:rsidP="00F81708">
      <w:pPr>
        <w:jc w:val="left"/>
      </w:pPr>
      <w:r>
        <w:t>Bonnie Tuson</w:t>
      </w:r>
    </w:p>
    <w:p w:rsidR="00D3012A" w:rsidRDefault="00D3012A" w:rsidP="00F81708">
      <w:pPr>
        <w:jc w:val="left"/>
      </w:pPr>
      <w:bookmarkStart w:id="0" w:name="_GoBack"/>
      <w:bookmarkEnd w:id="0"/>
      <w:r>
        <w:lastRenderedPageBreak/>
        <w:t>----- Forwarded Message -----</w:t>
      </w:r>
    </w:p>
    <w:p w:rsidR="00D3012A" w:rsidRDefault="00D3012A" w:rsidP="00F81708">
      <w:pPr>
        <w:jc w:val="left"/>
      </w:pPr>
      <w:r>
        <w:t>From: "</w:t>
      </w:r>
      <w:proofErr w:type="spellStart"/>
      <w:r>
        <w:t>Giacalone</w:t>
      </w:r>
      <w:proofErr w:type="spellEnd"/>
      <w:r>
        <w:t xml:space="preserve">, </w:t>
      </w:r>
      <w:proofErr w:type="spellStart"/>
      <w:r>
        <w:t>Rina</w:t>
      </w:r>
      <w:proofErr w:type="spellEnd"/>
      <w:r>
        <w:t xml:space="preserve"> (ENE)" &lt;Rina.Giacalone@ontario.ca&gt;</w:t>
      </w:r>
    </w:p>
    <w:p w:rsidR="00D3012A" w:rsidRDefault="00D3012A" w:rsidP="00F81708">
      <w:pPr>
        <w:jc w:val="left"/>
      </w:pPr>
      <w:r>
        <w:t xml:space="preserve">To: "tusonacres@yahoo.com" &lt;tusonacres@yahoo.com&gt; </w:t>
      </w:r>
    </w:p>
    <w:p w:rsidR="00D3012A" w:rsidRDefault="00D3012A" w:rsidP="00F81708">
      <w:pPr>
        <w:jc w:val="left"/>
      </w:pPr>
      <w:r>
        <w:t>Sent: Thursday, December 19, 2013 4:04:03 PM</w:t>
      </w:r>
    </w:p>
    <w:p w:rsidR="00D3012A" w:rsidRDefault="00D3012A" w:rsidP="00F81708">
      <w:pPr>
        <w:jc w:val="left"/>
      </w:pPr>
      <w:r>
        <w:t>Subject: Ms. Bonnie Tuson- Response to emails dated Nov 7, 11 and 22, 2013</w:t>
      </w:r>
    </w:p>
    <w:p w:rsidR="00D3012A" w:rsidRDefault="00D3012A" w:rsidP="00F81708">
      <w:pPr>
        <w:jc w:val="left"/>
      </w:pPr>
    </w:p>
    <w:p w:rsidR="00D3012A" w:rsidRDefault="00D3012A" w:rsidP="00F81708">
      <w:pPr>
        <w:jc w:val="left"/>
      </w:pPr>
      <w:r>
        <w:t>Ms. Bonnie Tuson:</w:t>
      </w:r>
    </w:p>
    <w:p w:rsidR="00D3012A" w:rsidRDefault="00D3012A" w:rsidP="00F81708">
      <w:pPr>
        <w:jc w:val="left"/>
      </w:pPr>
      <w:r>
        <w:t xml:space="preserve"> </w:t>
      </w:r>
    </w:p>
    <w:p w:rsidR="00D3012A" w:rsidRDefault="00D3012A" w:rsidP="00F81708">
      <w:pPr>
        <w:jc w:val="left"/>
      </w:pPr>
      <w:r>
        <w:t>Attached please find Ms. Agatha Garcia-Wright’s response to your emails dated December 18, 2013.</w:t>
      </w:r>
    </w:p>
    <w:p w:rsidR="00D3012A" w:rsidRDefault="00D3012A" w:rsidP="00F81708">
      <w:pPr>
        <w:jc w:val="left"/>
      </w:pPr>
      <w:r>
        <w:t xml:space="preserve"> </w:t>
      </w:r>
    </w:p>
    <w:p w:rsidR="00D3012A" w:rsidRDefault="00D3012A" w:rsidP="00F81708">
      <w:pPr>
        <w:jc w:val="left"/>
      </w:pPr>
      <w:r>
        <w:t>Thank you</w:t>
      </w:r>
    </w:p>
    <w:p w:rsidR="00D3012A" w:rsidRDefault="00D3012A" w:rsidP="00F81708">
      <w:pPr>
        <w:jc w:val="left"/>
      </w:pPr>
      <w:r>
        <w:t xml:space="preserve"> </w:t>
      </w:r>
    </w:p>
    <w:p w:rsidR="00D3012A" w:rsidRDefault="00D3012A" w:rsidP="00F81708">
      <w:pPr>
        <w:jc w:val="left"/>
      </w:pPr>
      <w:proofErr w:type="spellStart"/>
      <w:r>
        <w:t>Rina</w:t>
      </w:r>
      <w:proofErr w:type="spellEnd"/>
      <w:r>
        <w:t xml:space="preserve"> </w:t>
      </w:r>
      <w:proofErr w:type="spellStart"/>
      <w:r>
        <w:t>Giacalone</w:t>
      </w:r>
      <w:proofErr w:type="spellEnd"/>
    </w:p>
    <w:p w:rsidR="00D3012A" w:rsidRDefault="00D3012A" w:rsidP="00F81708">
      <w:pPr>
        <w:jc w:val="left"/>
      </w:pPr>
      <w:r>
        <w:t>Reporting Officer</w:t>
      </w:r>
    </w:p>
    <w:p w:rsidR="00D3012A" w:rsidRDefault="00D3012A" w:rsidP="00F81708">
      <w:pPr>
        <w:jc w:val="left"/>
      </w:pPr>
      <w:r>
        <w:t>Service Integration Section</w:t>
      </w:r>
    </w:p>
    <w:p w:rsidR="00D3012A" w:rsidRDefault="00D3012A" w:rsidP="00F81708">
      <w:pPr>
        <w:jc w:val="left"/>
      </w:pPr>
      <w:r>
        <w:t>Environmental Approvals Access and Service Integration Branch</w:t>
      </w:r>
    </w:p>
    <w:p w:rsidR="00D3012A" w:rsidRDefault="00D3012A" w:rsidP="00F81708">
      <w:pPr>
        <w:jc w:val="left"/>
      </w:pPr>
      <w:r>
        <w:t>Ministry of the Environment</w:t>
      </w:r>
    </w:p>
    <w:p w:rsidR="00D3012A" w:rsidRDefault="00D3012A" w:rsidP="00F81708">
      <w:pPr>
        <w:jc w:val="left"/>
      </w:pPr>
      <w:r>
        <w:t>T: (416) 212-2887</w:t>
      </w:r>
    </w:p>
    <w:p w:rsidR="00D3012A" w:rsidRDefault="00D3012A" w:rsidP="00F81708">
      <w:pPr>
        <w:jc w:val="left"/>
      </w:pPr>
      <w:r>
        <w:t>E: rina.giacalone@ontario.ca</w:t>
      </w:r>
    </w:p>
    <w:p w:rsidR="00426E28" w:rsidRDefault="00426E28"/>
    <w:sectPr w:rsidR="00426E2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82C"/>
    <w:rsid w:val="00426E28"/>
    <w:rsid w:val="00A11F39"/>
    <w:rsid w:val="00B3682C"/>
    <w:rsid w:val="00BD621C"/>
    <w:rsid w:val="00D3012A"/>
    <w:rsid w:val="00F817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EE0EB1-A3E2-496D-BC5E-39904BE71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jc w:val="righ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566</Words>
  <Characters>3231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Tuson</dc:creator>
  <cp:keywords/>
  <dc:description/>
  <cp:lastModifiedBy>Bonnie Tuson</cp:lastModifiedBy>
  <cp:revision>4</cp:revision>
  <dcterms:created xsi:type="dcterms:W3CDTF">2014-01-30T16:02:00Z</dcterms:created>
  <dcterms:modified xsi:type="dcterms:W3CDTF">2014-01-30T16:03:00Z</dcterms:modified>
</cp:coreProperties>
</file>